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5B" w:rsidRPr="00636578" w:rsidRDefault="00215A5B" w:rsidP="00215A5B">
      <w:pPr>
        <w:jc w:val="center"/>
        <w:rPr>
          <w:rFonts w:ascii="Arial" w:hAnsi="Arial" w:cs="American Typewriter"/>
          <w:b/>
          <w:sz w:val="22"/>
          <w:szCs w:val="22"/>
          <w:u w:val="single"/>
        </w:rPr>
      </w:pPr>
      <w:r w:rsidRPr="00636578">
        <w:rPr>
          <w:rFonts w:ascii="Arial" w:hAnsi="Arial" w:cs="American Typewriter"/>
          <w:b/>
          <w:sz w:val="22"/>
          <w:szCs w:val="22"/>
          <w:u w:val="single"/>
        </w:rPr>
        <w:t>ŚWIADOMA ZGODA NA ZABIEG OPERACYJNY AMPUTACJI KOŃCZYNY</w:t>
      </w:r>
    </w:p>
    <w:p w:rsidR="00215A5B" w:rsidRPr="00636578" w:rsidRDefault="00215A5B" w:rsidP="00215A5B">
      <w:pPr>
        <w:jc w:val="center"/>
        <w:rPr>
          <w:rFonts w:ascii="Arial" w:hAnsi="Arial" w:cs="American Typewriter"/>
          <w:b/>
          <w:sz w:val="22"/>
          <w:szCs w:val="22"/>
          <w:u w:val="single"/>
        </w:rPr>
      </w:pPr>
    </w:p>
    <w:p w:rsidR="00215A5B" w:rsidRPr="00636578" w:rsidRDefault="00215A5B" w:rsidP="00215A5B">
      <w:pPr>
        <w:rPr>
          <w:rFonts w:ascii="Arial" w:hAnsi="Arial" w:cs="American Typewriter"/>
          <w:b/>
          <w:sz w:val="22"/>
          <w:szCs w:val="22"/>
        </w:rPr>
      </w:pPr>
      <w:r w:rsidRPr="00636578">
        <w:rPr>
          <w:rFonts w:ascii="Arial" w:hAnsi="Arial" w:cs="American Typewriter"/>
          <w:b/>
          <w:sz w:val="22"/>
          <w:szCs w:val="22"/>
        </w:rPr>
        <w:t>WSKAZANIA:</w:t>
      </w:r>
    </w:p>
    <w:p w:rsidR="00215A5B" w:rsidRPr="00636578" w:rsidRDefault="00215A5B" w:rsidP="00215A5B">
      <w:pPr>
        <w:numPr>
          <w:ilvl w:val="0"/>
          <w:numId w:val="1"/>
        </w:numPr>
        <w:rPr>
          <w:rFonts w:ascii="Arial" w:hAnsi="Arial" w:cs="American Typewriter"/>
          <w:sz w:val="22"/>
          <w:szCs w:val="22"/>
        </w:rPr>
      </w:pPr>
      <w:r w:rsidRPr="00636578">
        <w:rPr>
          <w:rFonts w:ascii="Arial" w:hAnsi="Arial" w:cs="American Typewriter"/>
          <w:sz w:val="22"/>
          <w:szCs w:val="22"/>
        </w:rPr>
        <w:t>krytyczne niedokrwienie kończyny bez możliwości odtworzenia krążenia</w:t>
      </w:r>
    </w:p>
    <w:p w:rsidR="00215A5B" w:rsidRPr="00636578" w:rsidRDefault="00215A5B" w:rsidP="00215A5B">
      <w:pPr>
        <w:numPr>
          <w:ilvl w:val="0"/>
          <w:numId w:val="1"/>
        </w:numPr>
        <w:rPr>
          <w:rFonts w:ascii="Arial" w:hAnsi="Arial" w:cs="American Typewriter"/>
          <w:sz w:val="22"/>
          <w:szCs w:val="22"/>
        </w:rPr>
      </w:pPr>
      <w:r w:rsidRPr="00636578">
        <w:rPr>
          <w:rFonts w:ascii="Arial" w:hAnsi="Arial" w:cs="American Typewriter"/>
          <w:sz w:val="22"/>
          <w:szCs w:val="22"/>
        </w:rPr>
        <w:t>masywne, gwałtownie rozwijające się zakażenie bakteryjne, bez poprawy po leczeniu zachowawczym i oszczędzającym, zagrażające życiu chorego</w:t>
      </w:r>
    </w:p>
    <w:p w:rsidR="00215A5B" w:rsidRPr="00636578" w:rsidRDefault="00215A5B" w:rsidP="00215A5B">
      <w:pPr>
        <w:numPr>
          <w:ilvl w:val="0"/>
          <w:numId w:val="1"/>
        </w:numPr>
        <w:rPr>
          <w:rFonts w:ascii="Arial" w:hAnsi="Arial" w:cs="American Typewriter"/>
          <w:sz w:val="22"/>
          <w:szCs w:val="22"/>
        </w:rPr>
      </w:pPr>
      <w:r w:rsidRPr="00636578">
        <w:rPr>
          <w:rFonts w:ascii="Arial" w:hAnsi="Arial" w:cs="American Typewriter"/>
          <w:sz w:val="22"/>
          <w:szCs w:val="22"/>
        </w:rPr>
        <w:t>martwica</w:t>
      </w:r>
    </w:p>
    <w:p w:rsidR="00215A5B" w:rsidRPr="00636578" w:rsidRDefault="00215A5B" w:rsidP="00215A5B">
      <w:pPr>
        <w:numPr>
          <w:ilvl w:val="0"/>
          <w:numId w:val="1"/>
        </w:numPr>
        <w:rPr>
          <w:rFonts w:ascii="Arial" w:hAnsi="Arial" w:cs="American Typewriter"/>
          <w:sz w:val="22"/>
          <w:szCs w:val="22"/>
        </w:rPr>
      </w:pPr>
      <w:r w:rsidRPr="00636578">
        <w:rPr>
          <w:rFonts w:ascii="Arial" w:hAnsi="Arial" w:cs="American Typewriter"/>
          <w:sz w:val="22"/>
          <w:szCs w:val="22"/>
        </w:rPr>
        <w:t>stopa cukrzycowa</w:t>
      </w:r>
    </w:p>
    <w:p w:rsidR="00215A5B" w:rsidRPr="00636578" w:rsidRDefault="00215A5B" w:rsidP="00215A5B">
      <w:pPr>
        <w:numPr>
          <w:ilvl w:val="0"/>
          <w:numId w:val="1"/>
        </w:numPr>
        <w:rPr>
          <w:rFonts w:ascii="Arial" w:hAnsi="Arial" w:cs="American Typewriter"/>
          <w:sz w:val="22"/>
          <w:szCs w:val="22"/>
        </w:rPr>
      </w:pPr>
      <w:r w:rsidRPr="00636578">
        <w:rPr>
          <w:rFonts w:ascii="Arial" w:hAnsi="Arial" w:cs="American Typewriter"/>
          <w:sz w:val="22"/>
          <w:szCs w:val="22"/>
        </w:rPr>
        <w:t>uraz bez możliwości odtworzenia krążenia</w:t>
      </w:r>
    </w:p>
    <w:p w:rsidR="00215A5B" w:rsidRDefault="00215A5B" w:rsidP="00215A5B">
      <w:pPr>
        <w:numPr>
          <w:ilvl w:val="0"/>
          <w:numId w:val="1"/>
        </w:numPr>
        <w:rPr>
          <w:rFonts w:ascii="Arial" w:hAnsi="Arial" w:cs="American Typewriter"/>
          <w:sz w:val="22"/>
          <w:szCs w:val="22"/>
        </w:rPr>
      </w:pPr>
      <w:r w:rsidRPr="00636578">
        <w:rPr>
          <w:rFonts w:ascii="Arial" w:hAnsi="Arial" w:cs="American Typewriter"/>
          <w:sz w:val="22"/>
          <w:szCs w:val="22"/>
        </w:rPr>
        <w:t>zmiażdżenie wszystkich tkanek na całym przekroju bez ukrwienia na obwodzie</w:t>
      </w:r>
    </w:p>
    <w:p w:rsidR="000872CC" w:rsidRDefault="000872CC" w:rsidP="000872CC">
      <w:pPr>
        <w:rPr>
          <w:rFonts w:ascii="Arial" w:hAnsi="Arial" w:cs="American Typewriter"/>
          <w:sz w:val="22"/>
          <w:szCs w:val="22"/>
        </w:rPr>
      </w:pPr>
    </w:p>
    <w:p w:rsidR="00627456" w:rsidRPr="00627456" w:rsidRDefault="000822C8" w:rsidP="00627456">
      <w:pPr>
        <w:rPr>
          <w:rFonts w:ascii="Arial" w:hAnsi="Arial" w:cs="American Typewriter"/>
          <w:b/>
          <w:sz w:val="22"/>
          <w:szCs w:val="22"/>
        </w:rPr>
      </w:pPr>
      <w:r>
        <w:rPr>
          <w:rFonts w:ascii="Arial" w:hAnsi="Arial" w:cs="American Typewriter"/>
          <w:b/>
          <w:sz w:val="22"/>
          <w:szCs w:val="22"/>
        </w:rPr>
        <w:t xml:space="preserve">WYBÓR </w:t>
      </w:r>
      <w:r w:rsidR="00627456" w:rsidRPr="00627456">
        <w:rPr>
          <w:rFonts w:ascii="Arial" w:hAnsi="Arial" w:cs="American Typewriter"/>
          <w:b/>
          <w:sz w:val="22"/>
          <w:szCs w:val="22"/>
        </w:rPr>
        <w:t>POZIOM</w:t>
      </w:r>
      <w:r>
        <w:rPr>
          <w:rFonts w:ascii="Arial" w:hAnsi="Arial" w:cs="American Typewriter"/>
          <w:b/>
          <w:sz w:val="22"/>
          <w:szCs w:val="22"/>
        </w:rPr>
        <w:t>U</w:t>
      </w:r>
      <w:r w:rsidR="00627456" w:rsidRPr="00627456">
        <w:rPr>
          <w:rFonts w:ascii="Arial" w:hAnsi="Arial" w:cs="American Typewriter"/>
          <w:b/>
          <w:sz w:val="22"/>
          <w:szCs w:val="22"/>
        </w:rPr>
        <w:t xml:space="preserve"> AMPUTACJI</w:t>
      </w:r>
    </w:p>
    <w:p w:rsidR="00627456" w:rsidRDefault="00627456" w:rsidP="00215A5B">
      <w:pPr>
        <w:jc w:val="both"/>
        <w:rPr>
          <w:rFonts w:ascii="Arial" w:hAnsi="Arial" w:cs="American Typewriter"/>
          <w:sz w:val="22"/>
          <w:szCs w:val="22"/>
        </w:rPr>
      </w:pPr>
      <w:r>
        <w:rPr>
          <w:rFonts w:ascii="Arial" w:hAnsi="Arial" w:cs="American Typewriter"/>
          <w:sz w:val="22"/>
          <w:szCs w:val="22"/>
        </w:rPr>
        <w:t>Wybór p</w:t>
      </w:r>
      <w:r w:rsidR="00215A5B" w:rsidRPr="00636578">
        <w:rPr>
          <w:rFonts w:ascii="Arial" w:hAnsi="Arial" w:cs="American Typewriter"/>
          <w:sz w:val="22"/>
          <w:szCs w:val="22"/>
        </w:rPr>
        <w:t>oziom</w:t>
      </w:r>
      <w:r>
        <w:rPr>
          <w:rFonts w:ascii="Arial" w:hAnsi="Arial" w:cs="American Typewriter"/>
          <w:sz w:val="22"/>
          <w:szCs w:val="22"/>
        </w:rPr>
        <w:t>u</w:t>
      </w:r>
      <w:r w:rsidR="00215A5B" w:rsidRPr="00636578">
        <w:rPr>
          <w:rFonts w:ascii="Arial" w:hAnsi="Arial" w:cs="American Typewriter"/>
          <w:sz w:val="22"/>
          <w:szCs w:val="22"/>
        </w:rPr>
        <w:t xml:space="preserve"> amputacji uzależniony jest od</w:t>
      </w:r>
      <w:r>
        <w:rPr>
          <w:rFonts w:ascii="Arial" w:hAnsi="Arial" w:cs="American Typewriter"/>
          <w:sz w:val="22"/>
          <w:szCs w:val="22"/>
        </w:rPr>
        <w:t>:</w:t>
      </w:r>
    </w:p>
    <w:p w:rsidR="00627456" w:rsidRDefault="00215A5B" w:rsidP="00215A5B">
      <w:pPr>
        <w:pStyle w:val="ListParagraph"/>
        <w:numPr>
          <w:ilvl w:val="0"/>
          <w:numId w:val="4"/>
        </w:numPr>
        <w:jc w:val="both"/>
        <w:rPr>
          <w:rFonts w:ascii="Arial" w:hAnsi="Arial" w:cs="American Typewriter"/>
          <w:sz w:val="22"/>
          <w:szCs w:val="22"/>
        </w:rPr>
      </w:pPr>
      <w:r w:rsidRPr="00627456">
        <w:rPr>
          <w:rFonts w:ascii="Arial" w:hAnsi="Arial" w:cs="American Typewriter"/>
          <w:sz w:val="22"/>
          <w:szCs w:val="22"/>
        </w:rPr>
        <w:t xml:space="preserve">lokalizacji, zaawansowania zmian chorobowych, </w:t>
      </w:r>
    </w:p>
    <w:p w:rsidR="00627456" w:rsidRDefault="00215A5B" w:rsidP="00215A5B">
      <w:pPr>
        <w:pStyle w:val="ListParagraph"/>
        <w:numPr>
          <w:ilvl w:val="0"/>
          <w:numId w:val="4"/>
        </w:numPr>
        <w:jc w:val="both"/>
        <w:rPr>
          <w:rFonts w:ascii="Arial" w:hAnsi="Arial" w:cs="American Typewriter"/>
          <w:sz w:val="22"/>
          <w:szCs w:val="22"/>
        </w:rPr>
      </w:pPr>
      <w:r w:rsidRPr="00627456">
        <w:rPr>
          <w:rFonts w:ascii="Arial" w:hAnsi="Arial" w:cs="American Typewriter"/>
          <w:sz w:val="22"/>
          <w:szCs w:val="22"/>
        </w:rPr>
        <w:t xml:space="preserve">szans na zagojenie kikuta po amputacji, </w:t>
      </w:r>
    </w:p>
    <w:p w:rsidR="00627456" w:rsidRDefault="00215A5B" w:rsidP="00215A5B">
      <w:pPr>
        <w:pStyle w:val="ListParagraph"/>
        <w:numPr>
          <w:ilvl w:val="0"/>
          <w:numId w:val="4"/>
        </w:numPr>
        <w:jc w:val="both"/>
        <w:rPr>
          <w:rFonts w:ascii="Arial" w:hAnsi="Arial" w:cs="American Typewriter"/>
          <w:sz w:val="22"/>
          <w:szCs w:val="22"/>
        </w:rPr>
      </w:pPr>
      <w:r w:rsidRPr="00627456">
        <w:rPr>
          <w:rFonts w:ascii="Arial" w:hAnsi="Arial" w:cs="American Typewriter"/>
          <w:sz w:val="22"/>
          <w:szCs w:val="22"/>
        </w:rPr>
        <w:t xml:space="preserve">obciążeń ze strony chorób współistniejących, </w:t>
      </w:r>
    </w:p>
    <w:p w:rsidR="00215A5B" w:rsidRDefault="00215A5B" w:rsidP="00215A5B">
      <w:pPr>
        <w:pStyle w:val="ListParagraph"/>
        <w:numPr>
          <w:ilvl w:val="0"/>
          <w:numId w:val="4"/>
        </w:numPr>
        <w:jc w:val="both"/>
        <w:rPr>
          <w:rFonts w:ascii="Arial" w:hAnsi="Arial" w:cs="American Typewriter"/>
          <w:sz w:val="22"/>
          <w:szCs w:val="22"/>
        </w:rPr>
      </w:pPr>
      <w:r w:rsidRPr="00627456">
        <w:rPr>
          <w:rFonts w:ascii="Arial" w:hAnsi="Arial" w:cs="American Typewriter"/>
          <w:sz w:val="22"/>
          <w:szCs w:val="22"/>
        </w:rPr>
        <w:t>szans na rehabilitację i usprawnianie [korzystanie z protezy]</w:t>
      </w:r>
      <w:r w:rsidR="00636578" w:rsidRPr="00627456">
        <w:rPr>
          <w:rFonts w:ascii="Arial" w:hAnsi="Arial" w:cs="American Typewriter"/>
          <w:sz w:val="22"/>
          <w:szCs w:val="22"/>
        </w:rPr>
        <w:t>.</w:t>
      </w:r>
    </w:p>
    <w:p w:rsidR="000872CC" w:rsidRDefault="000872CC" w:rsidP="000872CC">
      <w:pPr>
        <w:jc w:val="both"/>
        <w:rPr>
          <w:rFonts w:ascii="Arial" w:hAnsi="Arial" w:cs="American Typewriter"/>
          <w:sz w:val="22"/>
          <w:szCs w:val="22"/>
        </w:rPr>
      </w:pPr>
    </w:p>
    <w:p w:rsidR="000872CC" w:rsidRDefault="000872CC" w:rsidP="000872CC">
      <w:pPr>
        <w:jc w:val="both"/>
        <w:rPr>
          <w:rFonts w:ascii="Arial" w:hAnsi="Arial" w:cs="American Typewriter"/>
          <w:sz w:val="22"/>
          <w:szCs w:val="22"/>
        </w:rPr>
      </w:pPr>
      <w:r>
        <w:rPr>
          <w:rFonts w:ascii="Arial" w:hAnsi="Arial" w:cs="American Typewriter"/>
          <w:noProof/>
          <w:sz w:val="22"/>
          <w:szCs w:val="22"/>
          <w:lang w:val="en-US" w:eastAsia="en-US"/>
        </w:rPr>
        <w:drawing>
          <wp:inline distT="0" distB="0" distL="0" distR="0">
            <wp:extent cx="3982085" cy="2787650"/>
            <wp:effectExtent l="0" t="0" r="5715" b="6350"/>
            <wp:docPr id="2" name="Picture 2" descr="Macintosh HD:Users:macieknowacki:Desktop: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ieknowacki:Desktop: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CC" w:rsidRPr="000872CC" w:rsidRDefault="000872CC" w:rsidP="000872CC">
      <w:pPr>
        <w:jc w:val="both"/>
        <w:rPr>
          <w:rFonts w:ascii="Arial" w:hAnsi="Arial" w:cs="American Typewriter"/>
          <w:sz w:val="22"/>
          <w:szCs w:val="22"/>
        </w:rPr>
      </w:pPr>
      <w:r w:rsidRPr="000872CC">
        <w:rPr>
          <w:rFonts w:ascii="Arial" w:hAnsi="Arial" w:cs="American Typewriter"/>
          <w:sz w:val="22"/>
          <w:szCs w:val="22"/>
        </w:rPr>
        <w:t>Amputacja kończyny dolnej na poziomie podudzia</w:t>
      </w:r>
      <w:r>
        <w:rPr>
          <w:rFonts w:ascii="Arial" w:hAnsi="Arial" w:cs="American Typewriter"/>
          <w:sz w:val="22"/>
          <w:szCs w:val="22"/>
        </w:rPr>
        <w:t xml:space="preserve"> [rys. 2.1, 2.2]</w:t>
      </w:r>
    </w:p>
    <w:p w:rsidR="000872CC" w:rsidRPr="000872CC" w:rsidRDefault="000872CC" w:rsidP="000872CC">
      <w:pPr>
        <w:jc w:val="both"/>
        <w:rPr>
          <w:rFonts w:ascii="Arial" w:hAnsi="Arial" w:cs="American Typewriter"/>
          <w:sz w:val="22"/>
          <w:szCs w:val="22"/>
        </w:rPr>
      </w:pPr>
    </w:p>
    <w:p w:rsidR="00627456" w:rsidRDefault="00636578" w:rsidP="00215A5B">
      <w:pPr>
        <w:jc w:val="both"/>
        <w:rPr>
          <w:rFonts w:ascii="Arial" w:hAnsi="Arial" w:cs="American Typewriter"/>
          <w:sz w:val="22"/>
          <w:szCs w:val="22"/>
        </w:rPr>
      </w:pPr>
      <w:r w:rsidRPr="000872CC">
        <w:rPr>
          <w:rFonts w:ascii="Arial" w:hAnsi="Arial" w:cs="American Typewriter"/>
          <w:b/>
          <w:sz w:val="22"/>
          <w:szCs w:val="22"/>
        </w:rPr>
        <w:t>Amputacja kończyny dolnej na poziomie podudzia</w:t>
      </w:r>
      <w:r>
        <w:rPr>
          <w:rFonts w:ascii="Arial" w:hAnsi="Arial" w:cs="American Typewriter"/>
          <w:sz w:val="22"/>
          <w:szCs w:val="22"/>
        </w:rPr>
        <w:t xml:space="preserve"> </w:t>
      </w:r>
      <w:r w:rsidR="007D0B8D">
        <w:rPr>
          <w:rFonts w:ascii="Arial" w:hAnsi="Arial" w:cs="American Typewriter"/>
          <w:sz w:val="22"/>
          <w:szCs w:val="22"/>
        </w:rPr>
        <w:t>wiąże</w:t>
      </w:r>
      <w:r w:rsidR="005D6AB6">
        <w:rPr>
          <w:rFonts w:ascii="Arial" w:hAnsi="Arial" w:cs="American Typewriter"/>
          <w:sz w:val="22"/>
          <w:szCs w:val="22"/>
        </w:rPr>
        <w:t xml:space="preserve"> się z zachowaniem stawu kolanowego, co </w:t>
      </w:r>
      <w:r>
        <w:rPr>
          <w:rFonts w:ascii="Arial" w:hAnsi="Arial" w:cs="American Typewriter"/>
          <w:sz w:val="22"/>
          <w:szCs w:val="22"/>
        </w:rPr>
        <w:t xml:space="preserve">daje </w:t>
      </w:r>
      <w:r w:rsidR="005D6AB6">
        <w:rPr>
          <w:rFonts w:ascii="Arial" w:hAnsi="Arial" w:cs="American Typewriter"/>
          <w:sz w:val="22"/>
          <w:szCs w:val="22"/>
        </w:rPr>
        <w:t xml:space="preserve">większe szanse </w:t>
      </w:r>
      <w:r w:rsidR="007D0B8D">
        <w:rPr>
          <w:rFonts w:ascii="Arial" w:hAnsi="Arial" w:cs="American Typewriter"/>
          <w:sz w:val="22"/>
          <w:szCs w:val="22"/>
        </w:rPr>
        <w:t>usprawnienia</w:t>
      </w:r>
      <w:r w:rsidR="005D6AB6">
        <w:rPr>
          <w:rFonts w:ascii="Arial" w:hAnsi="Arial" w:cs="American Typewriter"/>
          <w:sz w:val="22"/>
          <w:szCs w:val="22"/>
        </w:rPr>
        <w:t xml:space="preserve"> przy </w:t>
      </w:r>
      <w:r w:rsidR="009B0320">
        <w:rPr>
          <w:rFonts w:ascii="Arial" w:hAnsi="Arial" w:cs="American Typewriter"/>
          <w:sz w:val="22"/>
          <w:szCs w:val="22"/>
        </w:rPr>
        <w:t>pomocy protezy podudzia [poruszanie się bez pomocy kul]. Niezbędnym warunkiem osiągnięcia sprawności jest intensywna rehabilitacja polegająca m.in</w:t>
      </w:r>
      <w:r w:rsidR="007D0B8D">
        <w:rPr>
          <w:rFonts w:ascii="Arial" w:hAnsi="Arial" w:cs="American Typewriter"/>
          <w:sz w:val="22"/>
          <w:szCs w:val="22"/>
        </w:rPr>
        <w:t xml:space="preserve">. na sumiennych ćwiczeniach </w:t>
      </w:r>
      <w:r w:rsidR="009B0320">
        <w:rPr>
          <w:rFonts w:ascii="Arial" w:hAnsi="Arial" w:cs="American Typewriter"/>
          <w:sz w:val="22"/>
          <w:szCs w:val="22"/>
        </w:rPr>
        <w:t>a</w:t>
      </w:r>
      <w:r w:rsidR="007D0B8D">
        <w:rPr>
          <w:rFonts w:ascii="Arial" w:hAnsi="Arial" w:cs="American Typewriter"/>
          <w:sz w:val="22"/>
          <w:szCs w:val="22"/>
        </w:rPr>
        <w:t>mput</w:t>
      </w:r>
      <w:r w:rsidR="009B0320">
        <w:rPr>
          <w:rFonts w:ascii="Arial" w:hAnsi="Arial" w:cs="American Typewriter"/>
          <w:sz w:val="22"/>
          <w:szCs w:val="22"/>
        </w:rPr>
        <w:t>owanej kończyny w stawie kolanowym</w:t>
      </w:r>
      <w:r w:rsidR="007D0B8D">
        <w:rPr>
          <w:rFonts w:ascii="Arial" w:hAnsi="Arial" w:cs="American Typewriter"/>
          <w:sz w:val="22"/>
          <w:szCs w:val="22"/>
        </w:rPr>
        <w:t>, tak aby staw kolanowy miał pełny zakres ruchów [pełny wyprost oraz zgięcie]. Tylko pełna sprawność stawu kolanowego dzięki rehabilitacji daje korzyść z amputacji kończyny na poziomie p</w:t>
      </w:r>
      <w:r w:rsidR="009B712D">
        <w:rPr>
          <w:rFonts w:ascii="Arial" w:hAnsi="Arial" w:cs="American Typewriter"/>
          <w:sz w:val="22"/>
          <w:szCs w:val="22"/>
        </w:rPr>
        <w:t xml:space="preserve">odudzia, przykurcz całkowicie eliminuje możliwość zaprotezowania i funkcjonowania zaprotezowanej kończyny. </w:t>
      </w:r>
    </w:p>
    <w:p w:rsidR="000872CC" w:rsidRDefault="000872CC" w:rsidP="00215A5B">
      <w:pPr>
        <w:jc w:val="both"/>
        <w:rPr>
          <w:rFonts w:ascii="Arial" w:hAnsi="Arial" w:cs="American Typewriter"/>
          <w:sz w:val="22"/>
          <w:szCs w:val="22"/>
        </w:rPr>
      </w:pPr>
    </w:p>
    <w:p w:rsidR="000872CC" w:rsidRDefault="000872CC" w:rsidP="00215A5B">
      <w:pPr>
        <w:jc w:val="both"/>
        <w:rPr>
          <w:rFonts w:ascii="Arial" w:hAnsi="Arial" w:cs="American Typewriter"/>
          <w:sz w:val="22"/>
          <w:szCs w:val="22"/>
        </w:rPr>
      </w:pPr>
      <w:r>
        <w:rPr>
          <w:rFonts w:ascii="Arial" w:hAnsi="Arial" w:cs="American Typewriter"/>
          <w:noProof/>
          <w:sz w:val="22"/>
          <w:szCs w:val="22"/>
          <w:lang w:val="en-US" w:eastAsia="en-US"/>
        </w:rPr>
        <w:drawing>
          <wp:inline distT="0" distB="0" distL="0" distR="0">
            <wp:extent cx="5272405" cy="2278380"/>
            <wp:effectExtent l="0" t="0" r="10795" b="7620"/>
            <wp:docPr id="3" name="Picture 3" descr="Macintosh HD:Users:macieknowacki:Desktop: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ieknowacki:Desktop:image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CC" w:rsidRDefault="000872CC" w:rsidP="00215A5B">
      <w:pPr>
        <w:jc w:val="both"/>
        <w:rPr>
          <w:rFonts w:ascii="Arial" w:hAnsi="Arial" w:cs="American Typewriter"/>
          <w:sz w:val="22"/>
          <w:szCs w:val="22"/>
        </w:rPr>
      </w:pPr>
    </w:p>
    <w:p w:rsidR="000872CC" w:rsidRDefault="000872CC" w:rsidP="00215A5B">
      <w:pPr>
        <w:jc w:val="both"/>
        <w:rPr>
          <w:rFonts w:ascii="Arial" w:hAnsi="Arial" w:cs="American Typewriter"/>
          <w:sz w:val="22"/>
          <w:szCs w:val="22"/>
        </w:rPr>
      </w:pPr>
      <w:r>
        <w:rPr>
          <w:rFonts w:ascii="Arial" w:hAnsi="Arial" w:cs="American Typewriter"/>
          <w:sz w:val="22"/>
          <w:szCs w:val="22"/>
        </w:rPr>
        <w:t>Amputacja kończyny dolnej na poziomie uda [rys. 2.3-a, 2.3-b]</w:t>
      </w:r>
    </w:p>
    <w:p w:rsidR="000872CC" w:rsidRDefault="000872CC" w:rsidP="00215A5B">
      <w:pPr>
        <w:jc w:val="both"/>
        <w:rPr>
          <w:rFonts w:ascii="Arial" w:hAnsi="Arial" w:cs="American Typewriter"/>
          <w:sz w:val="22"/>
          <w:szCs w:val="22"/>
        </w:rPr>
      </w:pPr>
    </w:p>
    <w:p w:rsidR="00627456" w:rsidRDefault="00627456" w:rsidP="00215A5B">
      <w:pPr>
        <w:jc w:val="both"/>
        <w:rPr>
          <w:rFonts w:ascii="Arial" w:eastAsiaTheme="minorEastAsia" w:hAnsi="Arial" w:cs="Arial"/>
          <w:sz w:val="22"/>
          <w:szCs w:val="22"/>
          <w:lang w:val="en-US" w:eastAsia="ja-JP"/>
        </w:rPr>
      </w:pPr>
      <w:r w:rsidRPr="000872CC">
        <w:rPr>
          <w:rFonts w:ascii="Arial" w:hAnsi="Arial" w:cs="American Typewriter"/>
          <w:b/>
          <w:sz w:val="22"/>
          <w:szCs w:val="22"/>
        </w:rPr>
        <w:t>Amputacja kończyny dolnej na poziomie uda</w:t>
      </w:r>
      <w:r>
        <w:rPr>
          <w:rFonts w:ascii="Arial" w:hAnsi="Arial" w:cs="American Typewriter"/>
          <w:sz w:val="22"/>
          <w:szCs w:val="22"/>
        </w:rPr>
        <w:t xml:space="preserve"> [powyżej stawu kolanowego] daje większe szanse na zagojenie kikuta w porównaniu z amputa</w:t>
      </w:r>
      <w:r w:rsidR="000822C8">
        <w:rPr>
          <w:rFonts w:ascii="Arial" w:hAnsi="Arial" w:cs="American Typewriter"/>
          <w:sz w:val="22"/>
          <w:szCs w:val="22"/>
        </w:rPr>
        <w:t xml:space="preserve">cją na poziomie podudzia </w:t>
      </w:r>
      <w:r w:rsidR="000822C8">
        <w:rPr>
          <w:rFonts w:ascii="Arial" w:eastAsiaTheme="minorEastAsia" w:hAnsi="Arial" w:cs="Arial"/>
          <w:sz w:val="22"/>
          <w:szCs w:val="22"/>
          <w:lang w:val="en-US" w:eastAsia="ja-JP"/>
        </w:rPr>
        <w:t>[</w:t>
      </w:r>
      <w:proofErr w:type="spellStart"/>
      <w:r w:rsidR="000822C8">
        <w:rPr>
          <w:rFonts w:ascii="Arial" w:eastAsiaTheme="minorEastAsia" w:hAnsi="Arial" w:cs="Arial"/>
          <w:sz w:val="22"/>
          <w:szCs w:val="22"/>
          <w:lang w:val="en-US" w:eastAsia="ja-JP"/>
        </w:rPr>
        <w:t>statystycznie</w:t>
      </w:r>
      <w:proofErr w:type="spellEnd"/>
      <w:r w:rsidR="000822C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822C8">
        <w:rPr>
          <w:rFonts w:ascii="Arial" w:eastAsiaTheme="minorEastAsia" w:hAnsi="Arial" w:cs="Arial"/>
          <w:sz w:val="22"/>
          <w:szCs w:val="22"/>
          <w:lang w:val="en-US" w:eastAsia="ja-JP"/>
        </w:rPr>
        <w:t>ryzyko</w:t>
      </w:r>
      <w:proofErr w:type="spellEnd"/>
      <w:r w:rsidR="000822C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ok. 40%</w:t>
      </w:r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Pr="007D0B8D">
        <w:rPr>
          <w:rFonts w:ascii="Arial" w:eastAsiaTheme="minorEastAsia" w:hAnsi="Arial" w:cs="Arial"/>
          <w:sz w:val="22"/>
          <w:szCs w:val="22"/>
          <w:lang w:val="en-US" w:eastAsia="ja-JP"/>
        </w:rPr>
        <w:t>przedłużonego</w:t>
      </w:r>
      <w:proofErr w:type="spellEnd"/>
      <w:r w:rsidRPr="007D0B8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Pr="007D0B8D">
        <w:rPr>
          <w:rFonts w:ascii="Arial" w:eastAsiaTheme="minorEastAsia" w:hAnsi="Arial" w:cs="Arial"/>
          <w:sz w:val="22"/>
          <w:szCs w:val="22"/>
          <w:lang w:val="en-US" w:eastAsia="ja-JP"/>
        </w:rPr>
        <w:t>gojenia</w:t>
      </w:r>
      <w:proofErr w:type="spellEnd"/>
      <w:r w:rsidRPr="007D0B8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Pr="007D0B8D">
        <w:rPr>
          <w:rFonts w:ascii="Arial" w:eastAsiaTheme="minorEastAsia" w:hAnsi="Arial" w:cs="Arial"/>
          <w:sz w:val="22"/>
          <w:szCs w:val="22"/>
          <w:lang w:val="en-US" w:eastAsia="ja-JP"/>
        </w:rPr>
        <w:t>i</w:t>
      </w:r>
      <w:proofErr w:type="spellEnd"/>
      <w:r w:rsidRPr="007D0B8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Pr="007D0B8D">
        <w:rPr>
          <w:rFonts w:ascii="Arial" w:eastAsiaTheme="minorEastAsia" w:hAnsi="Arial" w:cs="Arial"/>
          <w:sz w:val="22"/>
          <w:szCs w:val="22"/>
          <w:lang w:val="en-US" w:eastAsia="ja-JP"/>
        </w:rPr>
        <w:t>reamputacji</w:t>
      </w:r>
      <w:proofErr w:type="spellEnd"/>
      <w:r w:rsidR="000822C8">
        <w:rPr>
          <w:rFonts w:ascii="Arial" w:eastAsiaTheme="minorEastAsia" w:hAnsi="Arial" w:cs="Arial"/>
          <w:sz w:val="22"/>
          <w:szCs w:val="22"/>
          <w:lang w:val="en-US" w:eastAsia="ja-JP"/>
        </w:rPr>
        <w:t>]</w:t>
      </w:r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, z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drugiej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strony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amputacja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proofErr w:type="gram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na</w:t>
      </w:r>
      <w:proofErr w:type="spellEnd"/>
      <w:proofErr w:type="gram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poziomie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uda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jest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bardziej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obciążająca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dla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chorego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oraz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wiąże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się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statystycznie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większą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>śmiertelnością</w:t>
      </w:r>
      <w:proofErr w:type="spellEnd"/>
      <w:r w:rsidR="009B712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. </w:t>
      </w:r>
    </w:p>
    <w:p w:rsidR="009B712D" w:rsidRDefault="009B712D" w:rsidP="00215A5B">
      <w:pPr>
        <w:jc w:val="both"/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:rsidR="000105F8" w:rsidRDefault="00B727A7" w:rsidP="00350B4B">
      <w:pPr>
        <w:jc w:val="both"/>
        <w:rPr>
          <w:rFonts w:ascii="Arial" w:eastAsiaTheme="minorEastAsia" w:hAnsi="Arial" w:cs="Arial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U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około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połowy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pacjentów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z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wygojonym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kikutem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dochodzi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do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upadku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na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kikut</w:t>
      </w:r>
      <w:proofErr w:type="spellEnd"/>
      <w:proofErr w:type="gram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,  w</w:t>
      </w:r>
      <w:proofErr w:type="gram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wynku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czego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może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dojść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do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urazu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kikuta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,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trudności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jego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gojenia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a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nawet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reamputacji</w:t>
      </w:r>
      <w:proofErr w:type="spellEnd"/>
      <w:r w:rsidR="004A4879">
        <w:rPr>
          <w:rFonts w:ascii="Arial" w:eastAsiaTheme="minorEastAsia" w:hAnsi="Arial" w:cs="Arial"/>
          <w:sz w:val="22"/>
          <w:szCs w:val="22"/>
          <w:lang w:val="en-US" w:eastAsia="ja-JP"/>
        </w:rPr>
        <w:t>.</w:t>
      </w:r>
    </w:p>
    <w:p w:rsidR="000105F8" w:rsidRDefault="000346F3" w:rsidP="00215A5B">
      <w:pPr>
        <w:jc w:val="both"/>
        <w:rPr>
          <w:rFonts w:ascii="Arial" w:eastAsiaTheme="minorEastAsia" w:hAnsi="Arial" w:cs="Arial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Arial" w:eastAsiaTheme="minorEastAsia" w:hAnsi="Arial" w:cs="Arial"/>
          <w:sz w:val="22"/>
          <w:szCs w:val="22"/>
          <w:lang w:val="en-US" w:eastAsia="ja-JP"/>
        </w:rPr>
        <w:t>Obustronna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amputacja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kończyn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bądź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amputacja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drugiej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kończyny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wiąże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się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najczęściej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z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posługiwaniem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się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po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amputacji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wózkiem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inwalidzkim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.</w:t>
      </w:r>
      <w:proofErr w:type="gram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Jedynie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10-20%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pacjentów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w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starszym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wieku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po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ob</w:t>
      </w:r>
      <w:r>
        <w:rPr>
          <w:rFonts w:ascii="Arial" w:eastAsiaTheme="minorEastAsia" w:hAnsi="Arial" w:cs="Arial"/>
          <w:sz w:val="22"/>
          <w:szCs w:val="22"/>
          <w:lang w:val="en-US" w:eastAsia="ja-JP"/>
        </w:rPr>
        <w:t>u</w:t>
      </w:r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stronnej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amputacji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podejmuje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chodzenie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bookmarkStart w:id="0" w:name="_GoBack"/>
      <w:bookmarkEnd w:id="0"/>
      <w:proofErr w:type="spellStart"/>
      <w:proofErr w:type="gram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na</w:t>
      </w:r>
      <w:proofErr w:type="spellEnd"/>
      <w:proofErr w:type="gram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>protezach</w:t>
      </w:r>
      <w:proofErr w:type="spellEnd"/>
      <w:r w:rsidR="000105F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.  </w:t>
      </w:r>
    </w:p>
    <w:p w:rsidR="00350B4B" w:rsidRDefault="00350B4B" w:rsidP="00215A5B">
      <w:pPr>
        <w:jc w:val="both"/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:rsidR="00350B4B" w:rsidRPr="00B727A7" w:rsidRDefault="00350B4B" w:rsidP="00215A5B">
      <w:pPr>
        <w:jc w:val="both"/>
        <w:rPr>
          <w:rFonts w:ascii="Arial" w:eastAsiaTheme="minorEastAsia" w:hAnsi="Arial" w:cs="Arial"/>
          <w:sz w:val="22"/>
          <w:szCs w:val="22"/>
          <w:lang w:eastAsia="ja-JP"/>
        </w:rPr>
      </w:pP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Ponowne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amputacje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.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Wskazaniami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do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ponownych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amputacji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są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niezagojone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kikuty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po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amputacjach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, a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także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nieprawidłowo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wygojone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kikuty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np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. </w:t>
      </w:r>
      <w:proofErr w:type="gramStart"/>
      <w:r>
        <w:rPr>
          <w:rFonts w:ascii="Arial" w:eastAsiaTheme="minorEastAsia" w:hAnsi="Arial" w:cs="Arial"/>
          <w:sz w:val="22"/>
          <w:szCs w:val="22"/>
          <w:lang w:val="en-US" w:eastAsia="ja-JP"/>
        </w:rPr>
        <w:t>z</w:t>
      </w:r>
      <w:proofErr w:type="gram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owrzodzeniami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szczytu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kikuta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lub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uniemożliwiające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ja-JP"/>
        </w:rPr>
        <w:t>zaprotezowanie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. </w:t>
      </w:r>
    </w:p>
    <w:p w:rsidR="000822C8" w:rsidRDefault="000822C8" w:rsidP="00215A5B">
      <w:pPr>
        <w:jc w:val="both"/>
        <w:rPr>
          <w:rFonts w:ascii="Arial" w:hAnsi="Arial" w:cs="American Typewriter"/>
          <w:sz w:val="22"/>
          <w:szCs w:val="22"/>
        </w:rPr>
      </w:pPr>
    </w:p>
    <w:p w:rsidR="007D0B8D" w:rsidRPr="00627456" w:rsidRDefault="00627456" w:rsidP="00627456">
      <w:pPr>
        <w:rPr>
          <w:rFonts w:ascii="Arial" w:hAnsi="Arial" w:cs="American Typewriter"/>
          <w:b/>
          <w:sz w:val="22"/>
          <w:szCs w:val="22"/>
        </w:rPr>
      </w:pPr>
      <w:r w:rsidRPr="00636578">
        <w:rPr>
          <w:rFonts w:ascii="Arial" w:hAnsi="Arial" w:cs="American Typewriter"/>
          <w:b/>
          <w:sz w:val="22"/>
          <w:szCs w:val="22"/>
        </w:rPr>
        <w:t>OPIS ZABIEGU:</w:t>
      </w:r>
    </w:p>
    <w:p w:rsidR="00215A5B" w:rsidRDefault="00215A5B" w:rsidP="00215A5B">
      <w:pPr>
        <w:jc w:val="both"/>
        <w:rPr>
          <w:rFonts w:ascii="Arial" w:hAnsi="Arial" w:cs="American Typewriter"/>
          <w:sz w:val="22"/>
          <w:szCs w:val="22"/>
        </w:rPr>
      </w:pPr>
      <w:r w:rsidRPr="00636578">
        <w:rPr>
          <w:rFonts w:ascii="Arial" w:hAnsi="Arial" w:cs="American Typewriter"/>
          <w:sz w:val="22"/>
          <w:szCs w:val="22"/>
        </w:rPr>
        <w:t>Amputacja polega na przecięciu tkanek kończyny na wymaganym poziomie, z wytworzeniem płatów skórno-mięśniowych, podwiązaniu naczyń i przecięciu kości. Następnie wykonuje się plastykę kikuta  w taki sposób, aby możliwe było późniejsze zaprotezowanie kończyny.</w:t>
      </w:r>
      <w:r w:rsidR="009B712D">
        <w:rPr>
          <w:rFonts w:ascii="Arial" w:hAnsi="Arial" w:cs="American Typewriter"/>
          <w:sz w:val="22"/>
          <w:szCs w:val="22"/>
        </w:rPr>
        <w:t xml:space="preserve"> Jednym z warunków zagojenia kikuta po amputacji są zmiany jałowych opatrunków, dezynfekcja rany [także po wypisaniu z oddziału w zakresie pacjenta lub opiekuna]</w:t>
      </w:r>
      <w:r w:rsidR="00350B4B">
        <w:rPr>
          <w:rFonts w:ascii="Arial" w:hAnsi="Arial" w:cs="American Typewriter"/>
          <w:sz w:val="22"/>
          <w:szCs w:val="22"/>
        </w:rPr>
        <w:t>.</w:t>
      </w:r>
    </w:p>
    <w:p w:rsidR="00350B4B" w:rsidRDefault="00350B4B" w:rsidP="00215A5B">
      <w:pPr>
        <w:jc w:val="both"/>
        <w:rPr>
          <w:rFonts w:ascii="Arial" w:hAnsi="Arial" w:cs="American Typewriter"/>
          <w:sz w:val="22"/>
          <w:szCs w:val="22"/>
        </w:rPr>
      </w:pPr>
    </w:p>
    <w:p w:rsidR="00350B4B" w:rsidRPr="00350B4B" w:rsidRDefault="00350B4B" w:rsidP="00215A5B">
      <w:pPr>
        <w:jc w:val="both"/>
        <w:rPr>
          <w:rFonts w:ascii="Arial" w:hAnsi="Arial" w:cs="American Typewriter"/>
          <w:b/>
          <w:sz w:val="22"/>
          <w:szCs w:val="22"/>
        </w:rPr>
      </w:pPr>
      <w:r w:rsidRPr="00350B4B">
        <w:rPr>
          <w:rFonts w:ascii="Arial" w:hAnsi="Arial" w:cs="American Typewriter"/>
          <w:b/>
          <w:sz w:val="22"/>
          <w:szCs w:val="22"/>
        </w:rPr>
        <w:t>PROTEZOWANIE</w:t>
      </w:r>
    </w:p>
    <w:p w:rsidR="00350B4B" w:rsidRDefault="00350B4B" w:rsidP="00350B4B">
      <w:pPr>
        <w:rPr>
          <w:rFonts w:ascii="Arial" w:hAnsi="Arial" w:cs="American Typewriter"/>
          <w:sz w:val="22"/>
          <w:szCs w:val="22"/>
        </w:rPr>
      </w:pPr>
      <w:r>
        <w:rPr>
          <w:rFonts w:ascii="Arial" w:hAnsi="Arial" w:cs="American Typewriter"/>
          <w:sz w:val="22"/>
          <w:szCs w:val="22"/>
        </w:rPr>
        <w:t xml:space="preserve">Dobór odpowiedniej protezy odbywa się po całkowitym wygojeniu kikuta oraz intensywnej rehabilitacji. Wszystkie te czynniki dają szansę na dobrą sprawność pacjenta po amputacji.  </w:t>
      </w:r>
    </w:p>
    <w:p w:rsidR="00350B4B" w:rsidRDefault="00350B4B" w:rsidP="00350B4B">
      <w:pPr>
        <w:rPr>
          <w:rFonts w:ascii="Arial" w:hAnsi="Arial" w:cs="American Typewriter"/>
          <w:sz w:val="22"/>
          <w:szCs w:val="22"/>
        </w:rPr>
      </w:pPr>
    </w:p>
    <w:p w:rsidR="00350B4B" w:rsidRDefault="00350B4B" w:rsidP="00350B4B">
      <w:pPr>
        <w:rPr>
          <w:rFonts w:ascii="Arial" w:hAnsi="Arial" w:cs="American Typewriter"/>
          <w:noProof/>
          <w:sz w:val="22"/>
          <w:szCs w:val="22"/>
          <w:lang w:val="en-US" w:eastAsia="en-US"/>
        </w:rPr>
      </w:pPr>
    </w:p>
    <w:p w:rsidR="00350B4B" w:rsidRDefault="00350B4B" w:rsidP="00350B4B">
      <w:pPr>
        <w:rPr>
          <w:rFonts w:ascii="Arial" w:hAnsi="Arial" w:cs="American Typewriter"/>
          <w:noProof/>
          <w:sz w:val="22"/>
          <w:szCs w:val="22"/>
          <w:lang w:val="en-US" w:eastAsia="en-US"/>
        </w:rPr>
      </w:pPr>
    </w:p>
    <w:p w:rsidR="00350B4B" w:rsidRDefault="00350B4B" w:rsidP="00350B4B">
      <w:pPr>
        <w:rPr>
          <w:rFonts w:ascii="Arial" w:hAnsi="Arial" w:cs="American Typewriter"/>
          <w:noProof/>
          <w:sz w:val="22"/>
          <w:szCs w:val="22"/>
          <w:lang w:val="en-US" w:eastAsia="en-US"/>
        </w:rPr>
      </w:pPr>
    </w:p>
    <w:p w:rsidR="00350B4B" w:rsidRDefault="00350B4B" w:rsidP="00350B4B">
      <w:pPr>
        <w:rPr>
          <w:rFonts w:ascii="Arial" w:hAnsi="Arial" w:cs="American Typewriter"/>
          <w:noProof/>
          <w:sz w:val="22"/>
          <w:szCs w:val="22"/>
          <w:lang w:val="en-US" w:eastAsia="en-US"/>
        </w:rPr>
      </w:pPr>
    </w:p>
    <w:p w:rsidR="00350B4B" w:rsidRDefault="00350B4B" w:rsidP="00350B4B">
      <w:pPr>
        <w:rPr>
          <w:rFonts w:ascii="Arial" w:hAnsi="Arial" w:cs="American Typewriter"/>
          <w:noProof/>
          <w:sz w:val="22"/>
          <w:szCs w:val="22"/>
          <w:lang w:val="en-US" w:eastAsia="en-US"/>
        </w:rPr>
      </w:pPr>
    </w:p>
    <w:p w:rsidR="00350B4B" w:rsidRDefault="00350B4B" w:rsidP="00350B4B">
      <w:pPr>
        <w:rPr>
          <w:rFonts w:ascii="Arial" w:hAnsi="Arial" w:cs="American Typewriter"/>
          <w:sz w:val="22"/>
          <w:szCs w:val="22"/>
        </w:rPr>
      </w:pPr>
    </w:p>
    <w:p w:rsidR="000872CC" w:rsidRPr="00636578" w:rsidRDefault="000872CC" w:rsidP="00215A5B">
      <w:pPr>
        <w:jc w:val="both"/>
        <w:rPr>
          <w:rFonts w:ascii="Arial" w:hAnsi="Arial" w:cs="American Typewriter"/>
          <w:sz w:val="22"/>
          <w:szCs w:val="22"/>
        </w:rPr>
      </w:pPr>
    </w:p>
    <w:p w:rsidR="00215A5B" w:rsidRPr="00636578" w:rsidRDefault="00215A5B" w:rsidP="00215A5B">
      <w:pPr>
        <w:rPr>
          <w:rFonts w:ascii="Arial" w:hAnsi="Arial" w:cs="American Typewriter"/>
          <w:b/>
          <w:sz w:val="22"/>
          <w:szCs w:val="22"/>
        </w:rPr>
      </w:pPr>
      <w:r w:rsidRPr="00636578">
        <w:rPr>
          <w:rFonts w:ascii="Arial" w:hAnsi="Arial" w:cs="American Typewriter"/>
          <w:b/>
          <w:sz w:val="22"/>
          <w:szCs w:val="22"/>
        </w:rPr>
        <w:t>POWIKŁANIA:</w:t>
      </w:r>
    </w:p>
    <w:p w:rsidR="00215A5B" w:rsidRPr="00636578" w:rsidRDefault="00215A5B" w:rsidP="00215A5B">
      <w:pPr>
        <w:rPr>
          <w:rFonts w:ascii="Arial" w:hAnsi="Arial" w:cs="American Typewriter"/>
          <w:sz w:val="22"/>
          <w:szCs w:val="22"/>
        </w:rPr>
      </w:pPr>
      <w:r w:rsidRPr="00636578">
        <w:rPr>
          <w:rFonts w:ascii="Arial" w:hAnsi="Arial" w:cs="American Typewriter"/>
          <w:sz w:val="22"/>
          <w:szCs w:val="22"/>
        </w:rPr>
        <w:t>1. wczesne:</w:t>
      </w:r>
    </w:p>
    <w:p w:rsidR="00215A5B" w:rsidRPr="00636578" w:rsidRDefault="00215A5B" w:rsidP="00215A5B">
      <w:pPr>
        <w:numPr>
          <w:ilvl w:val="0"/>
          <w:numId w:val="2"/>
        </w:numPr>
        <w:rPr>
          <w:rFonts w:ascii="Arial" w:hAnsi="Arial" w:cs="American Typewriter"/>
          <w:sz w:val="22"/>
          <w:szCs w:val="22"/>
        </w:rPr>
      </w:pPr>
      <w:r w:rsidRPr="00636578">
        <w:rPr>
          <w:rFonts w:ascii="Arial" w:hAnsi="Arial" w:cs="American Typewriter"/>
          <w:sz w:val="22"/>
          <w:szCs w:val="22"/>
        </w:rPr>
        <w:t>zakażenia rany, rozejście się rany, martwica skóry</w:t>
      </w:r>
    </w:p>
    <w:p w:rsidR="00215A5B" w:rsidRPr="00636578" w:rsidRDefault="00215A5B" w:rsidP="00215A5B">
      <w:pPr>
        <w:numPr>
          <w:ilvl w:val="0"/>
          <w:numId w:val="2"/>
        </w:numPr>
        <w:rPr>
          <w:rFonts w:ascii="Arial" w:hAnsi="Arial" w:cs="American Typewriter"/>
          <w:sz w:val="22"/>
          <w:szCs w:val="22"/>
        </w:rPr>
      </w:pPr>
      <w:r w:rsidRPr="00636578">
        <w:rPr>
          <w:rFonts w:ascii="Arial" w:hAnsi="Arial" w:cs="American Typewriter"/>
          <w:sz w:val="22"/>
          <w:szCs w:val="22"/>
        </w:rPr>
        <w:t xml:space="preserve">krwawienia, krwiaki, </w:t>
      </w:r>
    </w:p>
    <w:p w:rsidR="00215A5B" w:rsidRPr="00636578" w:rsidRDefault="00215A5B" w:rsidP="00215A5B">
      <w:pPr>
        <w:numPr>
          <w:ilvl w:val="0"/>
          <w:numId w:val="2"/>
        </w:numPr>
        <w:rPr>
          <w:rFonts w:ascii="Arial" w:hAnsi="Arial" w:cs="American Typewriter"/>
          <w:sz w:val="22"/>
          <w:szCs w:val="22"/>
        </w:rPr>
      </w:pPr>
      <w:r w:rsidRPr="00636578">
        <w:rPr>
          <w:rFonts w:ascii="Arial" w:hAnsi="Arial" w:cs="American Typewriter"/>
          <w:sz w:val="22"/>
          <w:szCs w:val="22"/>
        </w:rPr>
        <w:t>martwica kikuta, wymagająca chirurgicznego opracowania lub amputacji na wyższym poziomie.</w:t>
      </w:r>
    </w:p>
    <w:p w:rsidR="00215A5B" w:rsidRPr="00636578" w:rsidRDefault="00215A5B" w:rsidP="00215A5B">
      <w:pPr>
        <w:rPr>
          <w:rFonts w:ascii="Arial" w:hAnsi="Arial" w:cs="American Typewriter"/>
          <w:sz w:val="22"/>
          <w:szCs w:val="22"/>
        </w:rPr>
      </w:pPr>
      <w:r w:rsidRPr="00636578">
        <w:rPr>
          <w:rFonts w:ascii="Arial" w:hAnsi="Arial" w:cs="American Typewriter"/>
          <w:sz w:val="22"/>
          <w:szCs w:val="22"/>
        </w:rPr>
        <w:t>2. późne:</w:t>
      </w:r>
    </w:p>
    <w:p w:rsidR="00215A5B" w:rsidRPr="00636578" w:rsidRDefault="00215A5B" w:rsidP="00215A5B">
      <w:pPr>
        <w:numPr>
          <w:ilvl w:val="0"/>
          <w:numId w:val="3"/>
        </w:numPr>
        <w:rPr>
          <w:rFonts w:ascii="Arial" w:hAnsi="Arial" w:cs="American Typewriter"/>
          <w:sz w:val="22"/>
          <w:szCs w:val="22"/>
        </w:rPr>
      </w:pPr>
      <w:r w:rsidRPr="00636578">
        <w:rPr>
          <w:rFonts w:ascii="Arial" w:hAnsi="Arial" w:cs="American Typewriter"/>
          <w:sz w:val="22"/>
          <w:szCs w:val="22"/>
        </w:rPr>
        <w:t>przykurcze stawów, bóle fantomowe, nerwiaki, zapalenia i niespecyficzne wypryski na skórze, zapalenia mieszków włosowych, torbiele naskórkowe, wyprzenia, zapalenia kaletki maziowej, ubytki skóry i owrzodzenia troficzne, rozległe blizny skóry</w:t>
      </w:r>
    </w:p>
    <w:p w:rsidR="00215A5B" w:rsidRPr="00636578" w:rsidRDefault="00215A5B" w:rsidP="00215A5B">
      <w:pPr>
        <w:rPr>
          <w:rFonts w:ascii="Arial" w:hAnsi="Arial" w:cs="American Typewriter"/>
          <w:sz w:val="22"/>
          <w:szCs w:val="22"/>
        </w:rPr>
      </w:pPr>
    </w:p>
    <w:p w:rsidR="00215A5B" w:rsidRPr="00636578" w:rsidRDefault="004752CB" w:rsidP="00215A5B">
      <w:pPr>
        <w:ind w:firstLine="708"/>
        <w:rPr>
          <w:rFonts w:ascii="Arial" w:hAnsi="Arial" w:cs="American Typewriter"/>
        </w:rPr>
      </w:pPr>
      <w:r w:rsidRPr="00636578">
        <w:rPr>
          <w:rFonts w:ascii="Arial" w:hAnsi="Arial" w:cs="American Typewriter"/>
        </w:rPr>
        <w:t xml:space="preserve"> </w:t>
      </w:r>
      <w:r w:rsidR="00215A5B" w:rsidRPr="00636578">
        <w:rPr>
          <w:rFonts w:ascii="Arial" w:hAnsi="Arial" w:cs="American Typewriter"/>
        </w:rPr>
        <w:t>(data)</w:t>
      </w:r>
      <w:r w:rsidR="00215A5B" w:rsidRPr="00636578">
        <w:rPr>
          <w:rFonts w:ascii="Arial" w:hAnsi="Arial" w:cs="American Typewriter"/>
        </w:rPr>
        <w:tab/>
      </w:r>
      <w:r w:rsidR="00215A5B" w:rsidRPr="00636578">
        <w:rPr>
          <w:rFonts w:ascii="Arial" w:hAnsi="Arial" w:cs="American Typewriter"/>
        </w:rPr>
        <w:tab/>
      </w:r>
      <w:r w:rsidR="00215A5B" w:rsidRPr="00636578">
        <w:rPr>
          <w:rFonts w:ascii="Arial" w:hAnsi="Arial" w:cs="American Typewriter"/>
        </w:rPr>
        <w:tab/>
      </w:r>
      <w:r w:rsidR="00215A5B" w:rsidRPr="00636578">
        <w:rPr>
          <w:rFonts w:ascii="Arial" w:hAnsi="Arial" w:cs="American Typewriter"/>
        </w:rPr>
        <w:tab/>
      </w:r>
      <w:r w:rsidR="00215A5B" w:rsidRPr="00636578">
        <w:rPr>
          <w:rFonts w:ascii="Arial" w:hAnsi="Arial" w:cs="American Typewriter"/>
        </w:rPr>
        <w:tab/>
      </w:r>
      <w:r w:rsidR="00215A5B" w:rsidRPr="00636578">
        <w:rPr>
          <w:rFonts w:ascii="Arial" w:hAnsi="Arial" w:cs="American Typewriter"/>
        </w:rPr>
        <w:tab/>
      </w:r>
      <w:r w:rsidR="00215A5B" w:rsidRPr="00636578">
        <w:rPr>
          <w:rFonts w:ascii="Arial" w:hAnsi="Arial" w:cs="American Typewriter"/>
        </w:rPr>
        <w:tab/>
      </w:r>
      <w:r w:rsidR="00215A5B" w:rsidRPr="00636578">
        <w:rPr>
          <w:rFonts w:ascii="Arial" w:hAnsi="Arial" w:cs="American Typewriter"/>
        </w:rPr>
        <w:tab/>
      </w:r>
      <w:r w:rsidR="00350B4B">
        <w:rPr>
          <w:rFonts w:ascii="Arial" w:hAnsi="Arial" w:cs="American Typewriter"/>
        </w:rPr>
        <w:tab/>
      </w:r>
      <w:r w:rsidR="00350B4B">
        <w:rPr>
          <w:rFonts w:ascii="Arial" w:hAnsi="Arial" w:cs="American Typewriter"/>
        </w:rPr>
        <w:tab/>
      </w:r>
      <w:r w:rsidR="00350B4B">
        <w:rPr>
          <w:rFonts w:ascii="Arial" w:hAnsi="Arial" w:cs="American Typewriter"/>
        </w:rPr>
        <w:tab/>
      </w:r>
      <w:r w:rsidR="00350B4B">
        <w:rPr>
          <w:rFonts w:ascii="Arial" w:hAnsi="Arial" w:cs="American Typewriter"/>
        </w:rPr>
        <w:tab/>
      </w:r>
      <w:r w:rsidR="00350B4B">
        <w:rPr>
          <w:rFonts w:ascii="Arial" w:hAnsi="Arial" w:cs="American Typewriter"/>
        </w:rPr>
        <w:tab/>
      </w:r>
      <w:r w:rsidR="00350B4B">
        <w:rPr>
          <w:rFonts w:ascii="Arial" w:hAnsi="Arial" w:cs="American Typewriter"/>
        </w:rPr>
        <w:tab/>
      </w:r>
      <w:r w:rsidR="00350B4B">
        <w:rPr>
          <w:rFonts w:ascii="Arial" w:hAnsi="Arial" w:cs="American Typewriter"/>
        </w:rPr>
        <w:tab/>
      </w:r>
      <w:r w:rsidR="00350B4B">
        <w:rPr>
          <w:rFonts w:ascii="Arial" w:hAnsi="Arial" w:cs="American Typewriter"/>
        </w:rPr>
        <w:tab/>
      </w:r>
      <w:r w:rsidR="00350B4B">
        <w:rPr>
          <w:rFonts w:ascii="Arial" w:hAnsi="Arial" w:cs="American Typewriter"/>
        </w:rPr>
        <w:tab/>
      </w:r>
      <w:r w:rsidR="00350B4B">
        <w:rPr>
          <w:rFonts w:ascii="Arial" w:hAnsi="Arial" w:cs="American Typewriter"/>
        </w:rPr>
        <w:tab/>
      </w:r>
      <w:r w:rsidR="00215A5B" w:rsidRPr="00636578">
        <w:rPr>
          <w:rFonts w:ascii="Arial" w:hAnsi="Arial" w:cs="American Typewriter"/>
        </w:rPr>
        <w:t>(podpis pacjenta)</w:t>
      </w:r>
    </w:p>
    <w:p w:rsidR="00215A5B" w:rsidRPr="00636578" w:rsidRDefault="00215A5B" w:rsidP="00215A5B">
      <w:pPr>
        <w:ind w:firstLine="708"/>
        <w:rPr>
          <w:rFonts w:ascii="Arial" w:hAnsi="Arial" w:cs="American Typewriter"/>
        </w:rPr>
      </w:pPr>
    </w:p>
    <w:p w:rsidR="00215A5B" w:rsidRPr="00636578" w:rsidRDefault="00215A5B" w:rsidP="00215A5B">
      <w:pPr>
        <w:ind w:firstLine="708"/>
        <w:rPr>
          <w:rFonts w:ascii="Arial" w:hAnsi="Arial" w:cs="American Typewriter"/>
        </w:rPr>
      </w:pP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</w:p>
    <w:p w:rsidR="00215A5B" w:rsidRPr="00636578" w:rsidRDefault="00215A5B" w:rsidP="00215A5B">
      <w:pPr>
        <w:ind w:firstLine="708"/>
        <w:rPr>
          <w:rFonts w:ascii="Arial" w:hAnsi="Arial" w:cs="American Typewriter"/>
        </w:rPr>
      </w:pPr>
    </w:p>
    <w:p w:rsidR="00215A5B" w:rsidRPr="00636578" w:rsidRDefault="00215A5B" w:rsidP="00215A5B">
      <w:pPr>
        <w:ind w:firstLine="708"/>
        <w:rPr>
          <w:rFonts w:ascii="Arial" w:hAnsi="Arial" w:cs="American Typewriter"/>
        </w:rPr>
      </w:pPr>
    </w:p>
    <w:p w:rsidR="00215A5B" w:rsidRPr="00636578" w:rsidRDefault="00215A5B" w:rsidP="00215A5B">
      <w:pPr>
        <w:ind w:firstLine="708"/>
        <w:rPr>
          <w:rFonts w:ascii="Arial" w:hAnsi="Arial" w:cs="American Typewriter"/>
        </w:rPr>
      </w:pP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  <w:t>………………………….</w:t>
      </w:r>
    </w:p>
    <w:p w:rsidR="00215A5B" w:rsidRDefault="00215A5B" w:rsidP="00350B4B">
      <w:pPr>
        <w:ind w:left="5760"/>
      </w:pPr>
      <w:r w:rsidRPr="00636578">
        <w:rPr>
          <w:rFonts w:ascii="Arial" w:hAnsi="Arial" w:cs="American Typewriter"/>
        </w:rPr>
        <w:t>(podpis lekarza)</w:t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rial" w:hAnsi="Arial" w:cs="American Typewriter"/>
        </w:rPr>
        <w:tab/>
      </w:r>
      <w:r w:rsidRPr="00636578">
        <w:rPr>
          <w:rFonts w:ascii="American Typewriter" w:hAnsi="American Typewriter" w:cs="American Typewriter"/>
        </w:rPr>
        <w:tab/>
      </w:r>
      <w:r w:rsidRPr="00636578">
        <w:rPr>
          <w:rFonts w:ascii="American Typewriter" w:hAnsi="American Typewriter" w:cs="American Typewriter"/>
        </w:rPr>
        <w:tab/>
      </w:r>
      <w:r w:rsidRPr="00636578">
        <w:rPr>
          <w:rFonts w:ascii="American Typewriter" w:hAnsi="American Typewriter" w:cs="American Typewriter"/>
        </w:rPr>
        <w:tab/>
      </w:r>
      <w:r>
        <w:tab/>
      </w:r>
    </w:p>
    <w:sectPr w:rsidR="00215A5B" w:rsidSect="00D91A5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AF2"/>
    <w:multiLevelType w:val="hybridMultilevel"/>
    <w:tmpl w:val="CBAE74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41D17"/>
    <w:multiLevelType w:val="hybridMultilevel"/>
    <w:tmpl w:val="802E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3012"/>
    <w:multiLevelType w:val="hybridMultilevel"/>
    <w:tmpl w:val="C81EE5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E666F"/>
    <w:multiLevelType w:val="hybridMultilevel"/>
    <w:tmpl w:val="D9B0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15A5B"/>
    <w:rsid w:val="000105F8"/>
    <w:rsid w:val="000346F3"/>
    <w:rsid w:val="000822C8"/>
    <w:rsid w:val="000872CC"/>
    <w:rsid w:val="00215A5B"/>
    <w:rsid w:val="00350B4B"/>
    <w:rsid w:val="004752CB"/>
    <w:rsid w:val="004A4879"/>
    <w:rsid w:val="005D6AB6"/>
    <w:rsid w:val="00627456"/>
    <w:rsid w:val="00636578"/>
    <w:rsid w:val="007D0B8D"/>
    <w:rsid w:val="009B0320"/>
    <w:rsid w:val="009B712D"/>
    <w:rsid w:val="00A16491"/>
    <w:rsid w:val="00B727A7"/>
    <w:rsid w:val="00BB75A1"/>
    <w:rsid w:val="00D91A59"/>
    <w:rsid w:val="00FF18F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5B"/>
    <w:pPr>
      <w:suppressAutoHyphens/>
      <w:spacing w:after="0"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CC"/>
    <w:rPr>
      <w:rFonts w:ascii="Lucida Grande" w:eastAsia="Times New Roman" w:hAnsi="Lucida Grande" w:cs="Lucida Grande"/>
      <w:sz w:val="18"/>
      <w:szCs w:val="18"/>
      <w:lang w:val="pl-PL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5B"/>
    <w:pPr>
      <w:suppressAutoHyphens/>
      <w:spacing w:after="0"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CC"/>
    <w:rPr>
      <w:rFonts w:ascii="Lucida Grande" w:eastAsia="Times New Roman" w:hAnsi="Lucida Grande" w:cs="Lucida Grande"/>
      <w:sz w:val="18"/>
      <w:szCs w:val="18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2965</Characters>
  <Application>Microsoft Macintosh Word</Application>
  <DocSecurity>0</DocSecurity>
  <Lines>24</Lines>
  <Paragraphs>5</Paragraphs>
  <ScaleCrop>false</ScaleCrop>
  <Company>PUM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Nowacki</dc:creator>
  <cp:keywords/>
  <dc:description/>
  <cp:lastModifiedBy>Piotr Gutowski</cp:lastModifiedBy>
  <cp:revision>2</cp:revision>
  <dcterms:created xsi:type="dcterms:W3CDTF">2013-04-10T20:22:00Z</dcterms:created>
  <dcterms:modified xsi:type="dcterms:W3CDTF">2013-04-10T20:22:00Z</dcterms:modified>
</cp:coreProperties>
</file>